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023E" w14:textId="077A2A76" w:rsidR="007B1822" w:rsidRDefault="007B1822" w:rsidP="007B1822">
      <w:pPr>
        <w:pStyle w:val="PlainText"/>
        <w:jc w:val="center"/>
        <w:rPr>
          <w:rFonts w:ascii="Times New Roman" w:hAnsi="Times New Roman" w:cs="Times New Roman"/>
          <w:b/>
          <w:sz w:val="28"/>
          <w:szCs w:val="28"/>
        </w:rPr>
      </w:pPr>
      <w:bookmarkStart w:id="0" w:name="_Hlk535306237"/>
    </w:p>
    <w:p w14:paraId="4C8CF6B7" w14:textId="45E2CB78" w:rsidR="007B1822" w:rsidRPr="00A35A9B" w:rsidRDefault="007B1822" w:rsidP="007B1822">
      <w:pPr>
        <w:pStyle w:val="PlainText"/>
        <w:jc w:val="center"/>
        <w:rPr>
          <w:rFonts w:ascii="Times New Roman" w:hAnsi="Times New Roman" w:cs="Times New Roman"/>
          <w:b/>
          <w:sz w:val="28"/>
          <w:szCs w:val="28"/>
        </w:rPr>
      </w:pPr>
      <w:r>
        <w:rPr>
          <w:rFonts w:ascii="Times New Roman" w:hAnsi="Times New Roman" w:cs="Times New Roman"/>
          <w:b/>
          <w:sz w:val="28"/>
          <w:szCs w:val="28"/>
        </w:rPr>
        <w:t>Parthenon Management Group Position Description</w:t>
      </w:r>
    </w:p>
    <w:p w14:paraId="56E1AB10" w14:textId="77777777" w:rsidR="007B1822" w:rsidRPr="00394AA6" w:rsidRDefault="007B1822" w:rsidP="007B1822">
      <w:pPr>
        <w:pStyle w:val="PlainText"/>
        <w:rPr>
          <w:rFonts w:ascii="Times New Roman" w:hAnsi="Times New Roman" w:cs="Times New Roman"/>
          <w:sz w:val="24"/>
          <w:szCs w:val="24"/>
        </w:rPr>
      </w:pPr>
    </w:p>
    <w:p w14:paraId="2A6C63D3" w14:textId="02790A04" w:rsidR="007B1822" w:rsidRPr="00A35A9B" w:rsidRDefault="007B1822" w:rsidP="007B1822">
      <w:pPr>
        <w:pStyle w:val="PlainText"/>
        <w:rPr>
          <w:rFonts w:ascii="Times New Roman" w:hAnsi="Times New Roman" w:cs="Times New Roman"/>
          <w:b/>
          <w:sz w:val="24"/>
          <w:szCs w:val="24"/>
        </w:rPr>
      </w:pPr>
      <w:r>
        <w:rPr>
          <w:rFonts w:ascii="Times New Roman" w:hAnsi="Times New Roman" w:cs="Times New Roman"/>
          <w:b/>
          <w:sz w:val="24"/>
          <w:szCs w:val="24"/>
        </w:rPr>
        <w:t>Position:</w:t>
      </w:r>
      <w:r w:rsidRPr="00A35A9B">
        <w:rPr>
          <w:rFonts w:ascii="Times New Roman" w:hAnsi="Times New Roman" w:cs="Times New Roman"/>
          <w:b/>
          <w:sz w:val="24"/>
          <w:szCs w:val="24"/>
        </w:rPr>
        <w:tab/>
      </w:r>
      <w:r>
        <w:rPr>
          <w:rFonts w:ascii="Times New Roman" w:hAnsi="Times New Roman" w:cs="Times New Roman"/>
          <w:b/>
          <w:sz w:val="24"/>
          <w:szCs w:val="24"/>
        </w:rPr>
        <w:tab/>
        <w:t xml:space="preserve">Meetings Manager </w:t>
      </w:r>
    </w:p>
    <w:p w14:paraId="1B3E556B" w14:textId="497D9945" w:rsidR="007B1822" w:rsidRDefault="007B1822" w:rsidP="007B1822">
      <w:pPr>
        <w:pStyle w:val="PlainText"/>
        <w:rPr>
          <w:rFonts w:ascii="Times New Roman" w:hAnsi="Times New Roman" w:cs="Times New Roman"/>
          <w:b/>
          <w:sz w:val="24"/>
          <w:szCs w:val="24"/>
        </w:rPr>
      </w:pPr>
      <w:r w:rsidRPr="00A35A9B">
        <w:rPr>
          <w:rFonts w:ascii="Times New Roman" w:hAnsi="Times New Roman" w:cs="Times New Roman"/>
          <w:b/>
          <w:sz w:val="24"/>
          <w:szCs w:val="24"/>
        </w:rPr>
        <w:t xml:space="preserve">Reports to: </w:t>
      </w:r>
      <w:r w:rsidRPr="00A35A9B">
        <w:rPr>
          <w:rFonts w:ascii="Times New Roman" w:hAnsi="Times New Roman" w:cs="Times New Roman"/>
          <w:b/>
          <w:sz w:val="24"/>
          <w:szCs w:val="24"/>
        </w:rPr>
        <w:tab/>
      </w:r>
      <w:r>
        <w:rPr>
          <w:rFonts w:ascii="Times New Roman" w:hAnsi="Times New Roman" w:cs="Times New Roman"/>
          <w:b/>
          <w:sz w:val="24"/>
          <w:szCs w:val="24"/>
        </w:rPr>
        <w:tab/>
      </w:r>
      <w:r w:rsidR="00556E8E">
        <w:rPr>
          <w:rFonts w:ascii="Times New Roman" w:hAnsi="Times New Roman" w:cs="Times New Roman"/>
          <w:b/>
          <w:sz w:val="24"/>
          <w:szCs w:val="24"/>
        </w:rPr>
        <w:t xml:space="preserve">Senior Meetings </w:t>
      </w:r>
      <w:r w:rsidR="00577389">
        <w:rPr>
          <w:rFonts w:ascii="Times New Roman" w:hAnsi="Times New Roman" w:cs="Times New Roman"/>
          <w:b/>
          <w:sz w:val="24"/>
          <w:szCs w:val="24"/>
        </w:rPr>
        <w:t>Leader</w:t>
      </w:r>
    </w:p>
    <w:p w14:paraId="0F742ADB" w14:textId="77777777" w:rsidR="007B1822" w:rsidRPr="00D60003" w:rsidRDefault="007B1822" w:rsidP="007B1822">
      <w:pPr>
        <w:pBdr>
          <w:bottom w:val="single" w:sz="12" w:space="1" w:color="auto"/>
        </w:pBdr>
        <w:rPr>
          <w:rFonts w:ascii="Times New Roman" w:hAnsi="Times New Roman" w:cs="Times New Roman"/>
          <w:b/>
          <w:sz w:val="20"/>
        </w:rPr>
      </w:pPr>
    </w:p>
    <w:p w14:paraId="79444227" w14:textId="77777777" w:rsidR="007B1822" w:rsidRPr="00D60003" w:rsidRDefault="007B1822" w:rsidP="007B1822">
      <w:pPr>
        <w:pStyle w:val="Heading2"/>
        <w:rPr>
          <w:sz w:val="22"/>
          <w:szCs w:val="22"/>
        </w:rPr>
      </w:pPr>
      <w:r w:rsidRPr="00D60003">
        <w:rPr>
          <w:sz w:val="22"/>
          <w:szCs w:val="22"/>
        </w:rPr>
        <w:t>POSITION SUMMARY</w:t>
      </w:r>
    </w:p>
    <w:p w14:paraId="4AAAC149" w14:textId="6C5BAF1E" w:rsidR="007B1822" w:rsidRPr="00D60003" w:rsidRDefault="007B1822" w:rsidP="007B1822">
      <w:pPr>
        <w:rPr>
          <w:rFonts w:ascii="Times New Roman" w:hAnsi="Times New Roman" w:cs="Times New Roman"/>
        </w:rPr>
      </w:pPr>
      <w:r w:rsidRPr="00D60003">
        <w:rPr>
          <w:rFonts w:ascii="Times New Roman" w:hAnsi="Times New Roman" w:cs="Times New Roman"/>
        </w:rPr>
        <w:t xml:space="preserve">The Meetings Manager is responsible for </w:t>
      </w:r>
      <w:r>
        <w:rPr>
          <w:rFonts w:ascii="Times New Roman" w:hAnsi="Times New Roman" w:cs="Times New Roman"/>
        </w:rPr>
        <w:t xml:space="preserve">all logistics </w:t>
      </w:r>
      <w:r w:rsidRPr="00D60003">
        <w:rPr>
          <w:rFonts w:ascii="Times New Roman" w:hAnsi="Times New Roman" w:cs="Times New Roman"/>
        </w:rPr>
        <w:t xml:space="preserve">for PMG client meetings.  The Meetings Manager works with the assigned Meetings </w:t>
      </w:r>
      <w:r>
        <w:rPr>
          <w:rFonts w:ascii="Times New Roman" w:hAnsi="Times New Roman" w:cs="Times New Roman"/>
        </w:rPr>
        <w:t xml:space="preserve">Content </w:t>
      </w:r>
      <w:r w:rsidRPr="00D60003">
        <w:rPr>
          <w:rFonts w:ascii="Times New Roman" w:hAnsi="Times New Roman" w:cs="Times New Roman"/>
        </w:rPr>
        <w:t xml:space="preserve">Manager and Project Manager of the organization to ensure </w:t>
      </w:r>
      <w:r>
        <w:rPr>
          <w:rFonts w:ascii="Times New Roman" w:hAnsi="Times New Roman" w:cs="Times New Roman"/>
        </w:rPr>
        <w:t>all logistic details are complete for the meeting</w:t>
      </w:r>
      <w:r w:rsidRPr="00D60003">
        <w:rPr>
          <w:rFonts w:ascii="Times New Roman" w:hAnsi="Times New Roman" w:cs="Times New Roman"/>
        </w:rPr>
        <w:t xml:space="preserve">. </w:t>
      </w:r>
    </w:p>
    <w:p w14:paraId="13C5F5BF" w14:textId="77777777" w:rsidR="007B1822" w:rsidRPr="007B1822" w:rsidRDefault="007B1822" w:rsidP="007B1822">
      <w:pPr>
        <w:pStyle w:val="Heading2"/>
        <w:rPr>
          <w:b w:val="0"/>
          <w:sz w:val="22"/>
          <w:szCs w:val="22"/>
        </w:rPr>
      </w:pPr>
      <w:r w:rsidRPr="007B1822">
        <w:rPr>
          <w:sz w:val="22"/>
          <w:szCs w:val="22"/>
        </w:rPr>
        <w:t xml:space="preserve">PRIMARY DUTIES </w:t>
      </w:r>
      <w:smartTag w:uri="urn:schemas-microsoft-com:office:smarttags" w:element="stockticker">
        <w:r w:rsidRPr="007B1822">
          <w:rPr>
            <w:sz w:val="22"/>
            <w:szCs w:val="22"/>
          </w:rPr>
          <w:t>AND</w:t>
        </w:r>
      </w:smartTag>
      <w:r w:rsidRPr="007B1822">
        <w:rPr>
          <w:sz w:val="22"/>
          <w:szCs w:val="22"/>
        </w:rPr>
        <w:t xml:space="preserve"> RESPONSIBILITIES </w:t>
      </w:r>
      <w:r w:rsidRPr="007B1822">
        <w:rPr>
          <w:b w:val="0"/>
          <w:sz w:val="22"/>
          <w:szCs w:val="22"/>
        </w:rPr>
        <w:t>include the following:</w:t>
      </w:r>
    </w:p>
    <w:bookmarkEnd w:id="0"/>
    <w:p w14:paraId="21B270D7" w14:textId="791CC8C5" w:rsidR="00CF2A2A" w:rsidRPr="007B1822" w:rsidRDefault="00E04EC4" w:rsidP="00CF2A2A">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Corporate Support and Exhibit</w:t>
      </w:r>
    </w:p>
    <w:p w14:paraId="2402FC1D" w14:textId="1B0B3CB7" w:rsidR="00A82735" w:rsidRPr="007B1822" w:rsidRDefault="00A82735" w:rsidP="00CF2A2A">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 xml:space="preserve">Develop and present </w:t>
      </w:r>
      <w:r w:rsidR="000C5975">
        <w:rPr>
          <w:rFonts w:ascii="Times New Roman" w:eastAsia="Times New Roman" w:hAnsi="Times New Roman" w:cs="Times New Roman"/>
        </w:rPr>
        <w:t xml:space="preserve">a corporate support and/or exhibit </w:t>
      </w:r>
      <w:r w:rsidRPr="007B1822">
        <w:rPr>
          <w:rFonts w:ascii="Times New Roman" w:eastAsia="Times New Roman" w:hAnsi="Times New Roman" w:cs="Times New Roman"/>
        </w:rPr>
        <w:t xml:space="preserve">prospectus </w:t>
      </w:r>
      <w:r w:rsidR="000C5975">
        <w:rPr>
          <w:rFonts w:ascii="Times New Roman" w:eastAsia="Times New Roman" w:hAnsi="Times New Roman" w:cs="Times New Roman"/>
        </w:rPr>
        <w:t xml:space="preserve">for approval. </w:t>
      </w:r>
    </w:p>
    <w:p w14:paraId="518DF278" w14:textId="1E4C91EA" w:rsidR="00CF2A2A" w:rsidRPr="007B1822" w:rsidRDefault="00CF2A2A" w:rsidP="00CF2A2A">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 xml:space="preserve">Provide oversight, direction, and management where applicable for </w:t>
      </w:r>
      <w:r w:rsidR="00E04EC4" w:rsidRPr="007B1822">
        <w:rPr>
          <w:rFonts w:ascii="Times New Roman" w:eastAsia="Times New Roman" w:hAnsi="Times New Roman" w:cs="Times New Roman"/>
        </w:rPr>
        <w:t>exhibitors</w:t>
      </w:r>
      <w:r w:rsidRPr="007B1822">
        <w:rPr>
          <w:rFonts w:ascii="Times New Roman" w:eastAsia="Times New Roman" w:hAnsi="Times New Roman" w:cs="Times New Roman"/>
        </w:rPr>
        <w:t xml:space="preserve"> </w:t>
      </w:r>
      <w:r w:rsidR="00E04EC4" w:rsidRPr="007B1822">
        <w:rPr>
          <w:rFonts w:ascii="Times New Roman" w:eastAsia="Times New Roman" w:hAnsi="Times New Roman" w:cs="Times New Roman"/>
        </w:rPr>
        <w:t>attending the conference.</w:t>
      </w:r>
    </w:p>
    <w:p w14:paraId="4D9BC5F3" w14:textId="30BE4592" w:rsidR="00CF2A2A" w:rsidRPr="007B1822" w:rsidRDefault="000C5975" w:rsidP="00CF2A2A">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Manage exhibitors and sponsors onsite. </w:t>
      </w:r>
    </w:p>
    <w:p w14:paraId="2332F269" w14:textId="4969651E" w:rsidR="00CF2A2A" w:rsidRPr="000C5975" w:rsidRDefault="00791F23" w:rsidP="000C5975">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 xml:space="preserve">Meeting </w:t>
      </w:r>
      <w:r w:rsidR="00E04EC4" w:rsidRPr="007B1822">
        <w:rPr>
          <w:rFonts w:ascii="Times New Roman" w:eastAsia="Times New Roman" w:hAnsi="Times New Roman" w:cs="Times New Roman"/>
        </w:rPr>
        <w:t>Logistics</w:t>
      </w:r>
      <w:r w:rsidR="007B37E1" w:rsidRPr="007B1822">
        <w:rPr>
          <w:rFonts w:ascii="Times New Roman" w:eastAsia="Times New Roman" w:hAnsi="Times New Roman" w:cs="Times New Roman"/>
        </w:rPr>
        <w:t xml:space="preserve"> </w:t>
      </w:r>
      <w:r w:rsidR="000C5975">
        <w:rPr>
          <w:rFonts w:ascii="Times New Roman" w:eastAsia="Times New Roman" w:hAnsi="Times New Roman" w:cs="Times New Roman"/>
        </w:rPr>
        <w:t xml:space="preserve">- </w:t>
      </w:r>
      <w:r w:rsidR="007B37E1" w:rsidRPr="000C5975">
        <w:rPr>
          <w:rFonts w:ascii="Times New Roman" w:eastAsia="Times New Roman" w:hAnsi="Times New Roman" w:cs="Times New Roman"/>
        </w:rPr>
        <w:t>Handle all aspects of event management, including but not limited to:</w:t>
      </w:r>
    </w:p>
    <w:p w14:paraId="748A726B" w14:textId="7ACFA45F" w:rsidR="00CF2A2A" w:rsidRPr="007B1822" w:rsidRDefault="000C5975" w:rsidP="00CF2A2A">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Communicate </w:t>
      </w:r>
      <w:r w:rsidR="00CF2A2A" w:rsidRPr="007B1822">
        <w:rPr>
          <w:rFonts w:ascii="Times New Roman" w:eastAsia="Times New Roman" w:hAnsi="Times New Roman" w:cs="Times New Roman"/>
        </w:rPr>
        <w:t xml:space="preserve">with </w:t>
      </w:r>
      <w:r w:rsidR="00E04EC4" w:rsidRPr="007B1822">
        <w:rPr>
          <w:rFonts w:ascii="Times New Roman" w:eastAsia="Times New Roman" w:hAnsi="Times New Roman" w:cs="Times New Roman"/>
        </w:rPr>
        <w:t>venue</w:t>
      </w:r>
      <w:r w:rsidR="00CF2A2A" w:rsidRPr="007B1822">
        <w:rPr>
          <w:rFonts w:ascii="Times New Roman" w:eastAsia="Times New Roman" w:hAnsi="Times New Roman" w:cs="Times New Roman"/>
        </w:rPr>
        <w:t xml:space="preserve"> to </w:t>
      </w:r>
      <w:r>
        <w:rPr>
          <w:rFonts w:ascii="Times New Roman" w:eastAsia="Times New Roman" w:hAnsi="Times New Roman" w:cs="Times New Roman"/>
        </w:rPr>
        <w:t xml:space="preserve">ensure detailed planning and arrangements are complete. </w:t>
      </w:r>
    </w:p>
    <w:p w14:paraId="7E546FA0" w14:textId="10D20904" w:rsidR="00CF2A2A" w:rsidRPr="007B1822" w:rsidRDefault="00CF2A2A" w:rsidP="00CF2A2A">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 xml:space="preserve">Prepare </w:t>
      </w:r>
      <w:r w:rsidR="00D144D1" w:rsidRPr="007B1822">
        <w:rPr>
          <w:rFonts w:ascii="Times New Roman" w:eastAsia="Times New Roman" w:hAnsi="Times New Roman" w:cs="Times New Roman"/>
        </w:rPr>
        <w:t>function sheets and event spec guidelines</w:t>
      </w:r>
      <w:r w:rsidR="00791F23" w:rsidRPr="007B1822">
        <w:rPr>
          <w:rFonts w:ascii="Times New Roman" w:eastAsia="Times New Roman" w:hAnsi="Times New Roman" w:cs="Times New Roman"/>
        </w:rPr>
        <w:t xml:space="preserve"> based on the program schedule.</w:t>
      </w:r>
    </w:p>
    <w:p w14:paraId="12880918" w14:textId="77777777" w:rsidR="00D144D1" w:rsidRPr="007B1822" w:rsidRDefault="00D144D1" w:rsidP="00CF2A2A">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Negotiate contracts with</w:t>
      </w:r>
      <w:r w:rsidR="00CF2A2A" w:rsidRPr="007B1822">
        <w:rPr>
          <w:rFonts w:ascii="Times New Roman" w:eastAsia="Times New Roman" w:hAnsi="Times New Roman" w:cs="Times New Roman"/>
        </w:rPr>
        <w:t xml:space="preserve"> venues</w:t>
      </w:r>
      <w:r w:rsidRPr="007B1822">
        <w:rPr>
          <w:rFonts w:ascii="Times New Roman" w:eastAsia="Times New Roman" w:hAnsi="Times New Roman" w:cs="Times New Roman"/>
        </w:rPr>
        <w:t xml:space="preserve"> and </w:t>
      </w:r>
      <w:r w:rsidR="00CF2A2A" w:rsidRPr="007B1822">
        <w:rPr>
          <w:rFonts w:ascii="Times New Roman" w:eastAsia="Times New Roman" w:hAnsi="Times New Roman" w:cs="Times New Roman"/>
        </w:rPr>
        <w:t>vendors</w:t>
      </w:r>
      <w:r w:rsidRPr="007B1822">
        <w:rPr>
          <w:rFonts w:ascii="Times New Roman" w:eastAsia="Times New Roman" w:hAnsi="Times New Roman" w:cs="Times New Roman"/>
        </w:rPr>
        <w:t>.</w:t>
      </w:r>
    </w:p>
    <w:p w14:paraId="5AF63367" w14:textId="47403446" w:rsidR="00CF2A2A" w:rsidRPr="007B1822" w:rsidRDefault="00D144D1" w:rsidP="00CF2A2A">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Manage hotel and t</w:t>
      </w:r>
      <w:r w:rsidR="00CF2A2A" w:rsidRPr="007B1822">
        <w:rPr>
          <w:rFonts w:ascii="Times New Roman" w:eastAsia="Times New Roman" w:hAnsi="Times New Roman" w:cs="Times New Roman"/>
        </w:rPr>
        <w:t xml:space="preserve">ravel accommodations </w:t>
      </w:r>
      <w:r w:rsidRPr="007B1822">
        <w:rPr>
          <w:rFonts w:ascii="Times New Roman" w:eastAsia="Times New Roman" w:hAnsi="Times New Roman" w:cs="Times New Roman"/>
        </w:rPr>
        <w:t>for board members, committee members, and presenters.</w:t>
      </w:r>
    </w:p>
    <w:p w14:paraId="6F2C2278" w14:textId="1F41677C" w:rsidR="00D144D1" w:rsidRPr="007B1822" w:rsidRDefault="00D144D1" w:rsidP="00A82735">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 xml:space="preserve">Coordinate with AV, </w:t>
      </w:r>
      <w:r w:rsidR="000C5975">
        <w:rPr>
          <w:rFonts w:ascii="Times New Roman" w:eastAsia="Times New Roman" w:hAnsi="Times New Roman" w:cs="Times New Roman"/>
        </w:rPr>
        <w:t>d</w:t>
      </w:r>
      <w:r w:rsidRPr="007B1822">
        <w:rPr>
          <w:rFonts w:ascii="Times New Roman" w:eastAsia="Times New Roman" w:hAnsi="Times New Roman" w:cs="Times New Roman"/>
        </w:rPr>
        <w:t>ecorator, internet provider</w:t>
      </w:r>
      <w:r w:rsidR="00A82735" w:rsidRPr="007B1822">
        <w:rPr>
          <w:rFonts w:ascii="Times New Roman" w:eastAsia="Times New Roman" w:hAnsi="Times New Roman" w:cs="Times New Roman"/>
        </w:rPr>
        <w:t>, and other ancillary meeting services</w:t>
      </w:r>
      <w:r w:rsidR="000C5975">
        <w:rPr>
          <w:rFonts w:ascii="Times New Roman" w:eastAsia="Times New Roman" w:hAnsi="Times New Roman" w:cs="Times New Roman"/>
        </w:rPr>
        <w:t>.</w:t>
      </w:r>
    </w:p>
    <w:p w14:paraId="28CF78BA" w14:textId="2B2BC475" w:rsidR="00D144D1" w:rsidRPr="007B1822" w:rsidRDefault="00D144D1" w:rsidP="00CF2A2A">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Develop the conference registration site for meeting attendees</w:t>
      </w:r>
      <w:r w:rsidR="000C5975">
        <w:rPr>
          <w:rFonts w:ascii="Times New Roman" w:eastAsia="Times New Roman" w:hAnsi="Times New Roman" w:cs="Times New Roman"/>
        </w:rPr>
        <w:t>.</w:t>
      </w:r>
    </w:p>
    <w:p w14:paraId="193A8A7C" w14:textId="67D1EA5F" w:rsidR="00D144D1" w:rsidRPr="007B1822" w:rsidRDefault="00D144D1" w:rsidP="00CF2A2A">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Manage the housing room block for meeting attendees</w:t>
      </w:r>
      <w:r w:rsidR="000C5975">
        <w:rPr>
          <w:rFonts w:ascii="Times New Roman" w:eastAsia="Times New Roman" w:hAnsi="Times New Roman" w:cs="Times New Roman"/>
        </w:rPr>
        <w:t xml:space="preserve">. </w:t>
      </w:r>
    </w:p>
    <w:p w14:paraId="25137876" w14:textId="1CE4EA36" w:rsidR="00D144D1" w:rsidRPr="007B1822" w:rsidRDefault="00D144D1" w:rsidP="00D144D1">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Develop evaluation for meeting attendees</w:t>
      </w:r>
      <w:r w:rsidR="000C5975">
        <w:rPr>
          <w:rFonts w:ascii="Times New Roman" w:eastAsia="Times New Roman" w:hAnsi="Times New Roman" w:cs="Times New Roman"/>
        </w:rPr>
        <w:t>.</w:t>
      </w:r>
    </w:p>
    <w:p w14:paraId="1A09E644" w14:textId="64B0A722" w:rsidR="00A82735" w:rsidRPr="007B1822" w:rsidRDefault="00A82735" w:rsidP="00A82735">
      <w:pPr>
        <w:pStyle w:val="1AutoList1"/>
        <w:numPr>
          <w:ilvl w:val="1"/>
          <w:numId w:val="1"/>
        </w:numPr>
        <w:tabs>
          <w:tab w:val="clear" w:pos="-720"/>
          <w:tab w:val="clear" w:pos="0"/>
          <w:tab w:val="left" w:pos="10080"/>
        </w:tabs>
        <w:rPr>
          <w:sz w:val="22"/>
          <w:szCs w:val="22"/>
        </w:rPr>
      </w:pPr>
      <w:r w:rsidRPr="007B1822">
        <w:rPr>
          <w:sz w:val="22"/>
          <w:szCs w:val="22"/>
        </w:rPr>
        <w:t>Coordinate</w:t>
      </w:r>
      <w:r w:rsidR="00791F23" w:rsidRPr="007B1822">
        <w:rPr>
          <w:sz w:val="22"/>
          <w:szCs w:val="22"/>
        </w:rPr>
        <w:t xml:space="preserve"> and manage committee and affiliate meeting. </w:t>
      </w:r>
    </w:p>
    <w:p w14:paraId="0EAF2A1D" w14:textId="14F9E7EC" w:rsidR="00A82735" w:rsidRPr="007B1822" w:rsidRDefault="00A82735" w:rsidP="00A82735">
      <w:pPr>
        <w:pStyle w:val="1AutoList1"/>
        <w:numPr>
          <w:ilvl w:val="1"/>
          <w:numId w:val="1"/>
        </w:numPr>
        <w:tabs>
          <w:tab w:val="clear" w:pos="-720"/>
          <w:tab w:val="clear" w:pos="0"/>
          <w:tab w:val="left" w:pos="10080"/>
        </w:tabs>
        <w:rPr>
          <w:sz w:val="22"/>
          <w:szCs w:val="22"/>
        </w:rPr>
      </w:pPr>
      <w:r w:rsidRPr="007B1822">
        <w:rPr>
          <w:sz w:val="22"/>
          <w:szCs w:val="22"/>
        </w:rPr>
        <w:t xml:space="preserve">Work with the Meetings Content Manager to organize sessions and schedule for the meeting.  </w:t>
      </w:r>
    </w:p>
    <w:p w14:paraId="03911AA1" w14:textId="5307C24C" w:rsidR="004C1478" w:rsidRPr="007B1822" w:rsidRDefault="000C5975" w:rsidP="00E32638">
      <w:pPr>
        <w:numPr>
          <w:ilvl w:val="1"/>
          <w:numId w:val="1"/>
        </w:numPr>
        <w:shd w:val="clear" w:color="auto" w:fill="FFFFFF"/>
        <w:spacing w:before="100" w:beforeAutospacing="1" w:after="100" w:afterAutospacing="1" w:line="240" w:lineRule="auto"/>
        <w:textAlignment w:val="baseline"/>
        <w:rPr>
          <w:rFonts w:ascii="Times New Roman" w:hAnsi="Times New Roman" w:cs="Times New Roman"/>
        </w:rPr>
      </w:pPr>
      <w:r>
        <w:rPr>
          <w:rFonts w:ascii="Times New Roman" w:hAnsi="Times New Roman" w:cs="Times New Roman"/>
        </w:rPr>
        <w:t>Secure</w:t>
      </w:r>
      <w:r w:rsidR="00791F23" w:rsidRPr="007B1822">
        <w:rPr>
          <w:rFonts w:ascii="Times New Roman" w:hAnsi="Times New Roman" w:cs="Times New Roman"/>
        </w:rPr>
        <w:t xml:space="preserve"> event insurance</w:t>
      </w:r>
      <w:r>
        <w:rPr>
          <w:rFonts w:ascii="Times New Roman" w:hAnsi="Times New Roman" w:cs="Times New Roman"/>
        </w:rPr>
        <w:t xml:space="preserve"> and event cancellation insurance if desired by client</w:t>
      </w:r>
      <w:r w:rsidR="00791F23" w:rsidRPr="007B1822">
        <w:rPr>
          <w:rFonts w:ascii="Times New Roman" w:hAnsi="Times New Roman" w:cs="Times New Roman"/>
        </w:rPr>
        <w:t xml:space="preserve">. </w:t>
      </w:r>
    </w:p>
    <w:p w14:paraId="6FC83A9E" w14:textId="27AF15A1" w:rsidR="00CF2A2A" w:rsidRPr="007B1822" w:rsidRDefault="00A82735" w:rsidP="00CF2A2A">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Marketing</w:t>
      </w:r>
    </w:p>
    <w:p w14:paraId="064A08FB" w14:textId="065EF2F8" w:rsidR="00A82735" w:rsidRPr="007B1822" w:rsidRDefault="00A82735" w:rsidP="00CF2A2A">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Create and manage the meeting website</w:t>
      </w:r>
      <w:r w:rsidR="00791F23" w:rsidRPr="007B1822">
        <w:rPr>
          <w:rFonts w:ascii="Times New Roman" w:eastAsia="Times New Roman" w:hAnsi="Times New Roman" w:cs="Times New Roman"/>
        </w:rPr>
        <w:t>.</w:t>
      </w:r>
    </w:p>
    <w:p w14:paraId="63DF73DD" w14:textId="039BC64D" w:rsidR="00A82735" w:rsidRPr="007B1822" w:rsidRDefault="00A82735" w:rsidP="00CF2A2A">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Design the conference banner and other promotional material</w:t>
      </w:r>
      <w:r w:rsidR="00791F23" w:rsidRPr="007B1822">
        <w:rPr>
          <w:rFonts w:ascii="Times New Roman" w:eastAsia="Times New Roman" w:hAnsi="Times New Roman" w:cs="Times New Roman"/>
        </w:rPr>
        <w:t>.</w:t>
      </w:r>
    </w:p>
    <w:p w14:paraId="73ED6936" w14:textId="71DAD755" w:rsidR="00A82735" w:rsidRDefault="00A82735" w:rsidP="00CF2A2A">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Print material for other meetings</w:t>
      </w:r>
      <w:r w:rsidR="00791F23" w:rsidRPr="007B1822">
        <w:rPr>
          <w:rFonts w:ascii="Times New Roman" w:eastAsia="Times New Roman" w:hAnsi="Times New Roman" w:cs="Times New Roman"/>
        </w:rPr>
        <w:t>.</w:t>
      </w:r>
    </w:p>
    <w:p w14:paraId="7383CB31" w14:textId="6BEA7528" w:rsidR="000C5975" w:rsidRPr="007B1822" w:rsidRDefault="000C5975" w:rsidP="00CF2A2A">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Develop email and social media marketing for the meeting and all its deadlines.  </w:t>
      </w:r>
    </w:p>
    <w:p w14:paraId="023727C7" w14:textId="326C224F" w:rsidR="0009740A" w:rsidRPr="007B1822" w:rsidRDefault="0009740A" w:rsidP="0009740A">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Budgeting</w:t>
      </w:r>
    </w:p>
    <w:p w14:paraId="796D0571" w14:textId="07991E79" w:rsidR="0009740A" w:rsidRPr="007B1822" w:rsidRDefault="0009740A" w:rsidP="006C74F0">
      <w:pPr>
        <w:pStyle w:val="NoSpacing"/>
        <w:numPr>
          <w:ilvl w:val="1"/>
          <w:numId w:val="1"/>
        </w:numPr>
        <w:rPr>
          <w:rFonts w:ascii="Times New Roman" w:hAnsi="Times New Roman" w:cs="Times New Roman"/>
        </w:rPr>
      </w:pPr>
      <w:r w:rsidRPr="007B1822">
        <w:rPr>
          <w:rFonts w:ascii="Times New Roman" w:hAnsi="Times New Roman" w:cs="Times New Roman"/>
        </w:rPr>
        <w:t>Create, present and update the meetings budget to the board for approval.</w:t>
      </w:r>
    </w:p>
    <w:p w14:paraId="78A461B7" w14:textId="6BC239C5" w:rsidR="0009740A" w:rsidRPr="007B1822" w:rsidRDefault="0009740A" w:rsidP="006C74F0">
      <w:pPr>
        <w:pStyle w:val="NoSpacing"/>
        <w:numPr>
          <w:ilvl w:val="1"/>
          <w:numId w:val="1"/>
        </w:numPr>
        <w:rPr>
          <w:rFonts w:ascii="Times New Roman" w:hAnsi="Times New Roman" w:cs="Times New Roman"/>
        </w:rPr>
      </w:pPr>
      <w:r w:rsidRPr="007B1822">
        <w:rPr>
          <w:rFonts w:ascii="Times New Roman" w:hAnsi="Times New Roman" w:cs="Times New Roman"/>
        </w:rPr>
        <w:t xml:space="preserve">Reconcile the </w:t>
      </w:r>
      <w:r w:rsidR="000C5975">
        <w:rPr>
          <w:rFonts w:ascii="Times New Roman" w:hAnsi="Times New Roman" w:cs="Times New Roman"/>
        </w:rPr>
        <w:t>meeting financials</w:t>
      </w:r>
      <w:r w:rsidRPr="007B1822">
        <w:rPr>
          <w:rFonts w:ascii="Times New Roman" w:hAnsi="Times New Roman" w:cs="Times New Roman"/>
        </w:rPr>
        <w:t xml:space="preserve"> at the conclusion of the meeting.</w:t>
      </w:r>
    </w:p>
    <w:p w14:paraId="56CE8EDD" w14:textId="1F1BB3F3" w:rsidR="0009740A" w:rsidRPr="007B1822" w:rsidRDefault="0009740A" w:rsidP="0009740A">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Accreditations</w:t>
      </w:r>
    </w:p>
    <w:p w14:paraId="04D331CB" w14:textId="0DA609AD" w:rsidR="0009740A" w:rsidRPr="007B1822" w:rsidRDefault="0009740A" w:rsidP="0009740A">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Secure accreditation agreement with preferred accreditor.</w:t>
      </w:r>
    </w:p>
    <w:p w14:paraId="733AA33B" w14:textId="1AAEAC84" w:rsidR="0009740A" w:rsidRPr="007B1822" w:rsidRDefault="0009740A" w:rsidP="0009740A">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Ensure presenters’ disclosures are approved by accreditor.</w:t>
      </w:r>
    </w:p>
    <w:p w14:paraId="3A1CF721" w14:textId="4E18067A" w:rsidR="0009740A" w:rsidRPr="007B1822" w:rsidRDefault="0009740A" w:rsidP="0009740A">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Create post meeting evaluation based on the society’s preferred methods of accreditation.</w:t>
      </w:r>
    </w:p>
    <w:p w14:paraId="13DAA0BB" w14:textId="223BBA52" w:rsidR="00430875" w:rsidRPr="0071458E" w:rsidRDefault="0009740A" w:rsidP="0071458E">
      <w:pPr>
        <w:numPr>
          <w:ilvl w:val="1"/>
          <w:numId w:val="1"/>
        </w:numPr>
        <w:shd w:val="clear" w:color="auto" w:fill="FFFFFF"/>
        <w:spacing w:before="100" w:beforeAutospacing="1" w:after="100" w:afterAutospacing="1" w:line="240" w:lineRule="auto"/>
        <w:rPr>
          <w:rFonts w:ascii="Times New Roman" w:eastAsia="Times New Roman" w:hAnsi="Times New Roman" w:cs="Times New Roman"/>
        </w:rPr>
      </w:pPr>
      <w:r w:rsidRPr="007B1822">
        <w:rPr>
          <w:rFonts w:ascii="Times New Roman" w:eastAsia="Times New Roman" w:hAnsi="Times New Roman" w:cs="Times New Roman"/>
        </w:rPr>
        <w:t>Process accreditation certificates to meeting attendees</w:t>
      </w:r>
      <w:r w:rsidR="000C5975">
        <w:rPr>
          <w:rFonts w:ascii="Times New Roman" w:eastAsia="Times New Roman" w:hAnsi="Times New Roman" w:cs="Times New Roman"/>
        </w:rPr>
        <w:t xml:space="preserve">.  </w:t>
      </w:r>
    </w:p>
    <w:p w14:paraId="1CF2C3F1" w14:textId="5FEBB6C6" w:rsidR="006A387C" w:rsidRPr="007B1822" w:rsidRDefault="006A387C" w:rsidP="006A387C">
      <w:pPr>
        <w:shd w:val="clear" w:color="auto" w:fill="FFFFFF"/>
        <w:spacing w:after="120" w:line="307" w:lineRule="atLeast"/>
        <w:textAlignment w:val="baseline"/>
        <w:rPr>
          <w:rFonts w:ascii="Times New Roman" w:hAnsi="Times New Roman" w:cs="Times New Roman"/>
          <w:b/>
        </w:rPr>
      </w:pPr>
      <w:r w:rsidRPr="007B1822">
        <w:rPr>
          <w:rFonts w:ascii="Times New Roman" w:hAnsi="Times New Roman" w:cs="Times New Roman"/>
          <w:b/>
        </w:rPr>
        <w:t>Education or Industry Experience</w:t>
      </w:r>
      <w:r w:rsidR="006C74F0" w:rsidRPr="007B1822">
        <w:rPr>
          <w:rFonts w:ascii="Times New Roman" w:hAnsi="Times New Roman" w:cs="Times New Roman"/>
          <w:b/>
        </w:rPr>
        <w:t>:</w:t>
      </w:r>
    </w:p>
    <w:p w14:paraId="14F55BE1" w14:textId="77777777" w:rsidR="003B0B25" w:rsidRPr="007B1822" w:rsidRDefault="003B0B25" w:rsidP="003B0B25">
      <w:pPr>
        <w:pStyle w:val="ListParagraph"/>
        <w:numPr>
          <w:ilvl w:val="0"/>
          <w:numId w:val="4"/>
        </w:numPr>
        <w:shd w:val="clear" w:color="auto" w:fill="FFFFFF"/>
        <w:spacing w:after="0" w:line="240" w:lineRule="auto"/>
        <w:rPr>
          <w:rFonts w:ascii="Times New Roman" w:eastAsia="Times New Roman" w:hAnsi="Times New Roman" w:cs="Times New Roman"/>
        </w:rPr>
      </w:pPr>
      <w:r w:rsidRPr="007B1822">
        <w:rPr>
          <w:rFonts w:ascii="Times New Roman" w:eastAsia="Times New Roman" w:hAnsi="Times New Roman" w:cs="Times New Roman"/>
        </w:rPr>
        <w:lastRenderedPageBreak/>
        <w:t>Bachelor’s degree required; CMP or equivalent certification preferred.</w:t>
      </w:r>
    </w:p>
    <w:p w14:paraId="3B3C78CA" w14:textId="77777777" w:rsidR="0071458E" w:rsidRPr="0071458E" w:rsidRDefault="006A387C" w:rsidP="003B0B25">
      <w:pPr>
        <w:pStyle w:val="ListParagraph"/>
        <w:numPr>
          <w:ilvl w:val="0"/>
          <w:numId w:val="4"/>
        </w:numPr>
        <w:shd w:val="clear" w:color="auto" w:fill="FFFFFF"/>
        <w:spacing w:after="0" w:line="240" w:lineRule="auto"/>
        <w:rPr>
          <w:rFonts w:ascii="Times New Roman" w:eastAsia="Times New Roman" w:hAnsi="Times New Roman" w:cs="Times New Roman"/>
        </w:rPr>
      </w:pPr>
      <w:r w:rsidRPr="007B1822">
        <w:rPr>
          <w:rFonts w:ascii="Times New Roman" w:eastAsia="Times New Roman" w:hAnsi="Times New Roman" w:cs="Times New Roman"/>
        </w:rPr>
        <w:t>2-5 years of experience in event</w:t>
      </w:r>
      <w:r w:rsidR="00CB543B" w:rsidRPr="007B1822">
        <w:rPr>
          <w:rFonts w:ascii="Times New Roman" w:eastAsia="Times New Roman" w:hAnsi="Times New Roman" w:cs="Times New Roman"/>
        </w:rPr>
        <w:t xml:space="preserve"> and </w:t>
      </w:r>
      <w:r w:rsidRPr="007B1822">
        <w:rPr>
          <w:rFonts w:ascii="Times New Roman" w:eastAsia="Times New Roman" w:hAnsi="Times New Roman" w:cs="Times New Roman"/>
        </w:rPr>
        <w:t xml:space="preserve">meeting management, or </w:t>
      </w:r>
      <w:r w:rsidRPr="007B1822">
        <w:rPr>
          <w:rFonts w:ascii="Times New Roman" w:hAnsi="Times New Roman" w:cs="Times New Roman"/>
        </w:rPr>
        <w:t>non-profit societies.</w:t>
      </w:r>
    </w:p>
    <w:p w14:paraId="02C7497D" w14:textId="5C6A4C11" w:rsidR="00CF2A2A" w:rsidRPr="0071458E" w:rsidRDefault="0071458E" w:rsidP="003B0B25">
      <w:pPr>
        <w:pStyle w:val="ListParagraph"/>
        <w:numPr>
          <w:ilvl w:val="0"/>
          <w:numId w:val="4"/>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Knowledge of current</w:t>
      </w:r>
      <w:r w:rsidR="00CF2A2A" w:rsidRPr="0071458E">
        <w:rPr>
          <w:rFonts w:ascii="Times New Roman" w:eastAsia="Times New Roman" w:hAnsi="Times New Roman" w:cs="Times New Roman"/>
          <w:color w:val="000000"/>
        </w:rPr>
        <w:t xml:space="preserve"> trends and best practices in event</w:t>
      </w:r>
      <w:r w:rsidR="003B0B25" w:rsidRPr="0071458E">
        <w:rPr>
          <w:rFonts w:ascii="Times New Roman" w:eastAsia="Times New Roman" w:hAnsi="Times New Roman" w:cs="Times New Roman"/>
          <w:color w:val="000000"/>
        </w:rPr>
        <w:t xml:space="preserve"> and </w:t>
      </w:r>
      <w:r w:rsidR="00CF2A2A" w:rsidRPr="0071458E">
        <w:rPr>
          <w:rFonts w:ascii="Times New Roman" w:eastAsia="Times New Roman" w:hAnsi="Times New Roman" w:cs="Times New Roman"/>
          <w:color w:val="000000"/>
        </w:rPr>
        <w:t>meeting</w:t>
      </w:r>
      <w:r w:rsidR="003B0B25" w:rsidRPr="0071458E">
        <w:rPr>
          <w:rFonts w:ascii="Times New Roman" w:eastAsia="Times New Roman" w:hAnsi="Times New Roman" w:cs="Times New Roman"/>
          <w:color w:val="000000"/>
        </w:rPr>
        <w:t xml:space="preserve"> </w:t>
      </w:r>
      <w:r w:rsidR="00CF2A2A" w:rsidRPr="0071458E">
        <w:rPr>
          <w:rFonts w:ascii="Times New Roman" w:eastAsia="Times New Roman" w:hAnsi="Times New Roman" w:cs="Times New Roman"/>
          <w:color w:val="000000"/>
        </w:rPr>
        <w:t>planning.</w:t>
      </w:r>
    </w:p>
    <w:p w14:paraId="767503F5" w14:textId="77777777" w:rsidR="0071458E" w:rsidRPr="007B1822" w:rsidRDefault="0071458E" w:rsidP="0071458E">
      <w:pPr>
        <w:pStyle w:val="NoSpacing"/>
        <w:numPr>
          <w:ilvl w:val="0"/>
          <w:numId w:val="4"/>
        </w:numPr>
        <w:rPr>
          <w:rFonts w:ascii="Times New Roman" w:hAnsi="Times New Roman" w:cs="Times New Roman"/>
        </w:rPr>
      </w:pPr>
      <w:r w:rsidRPr="007B1822">
        <w:rPr>
          <w:rFonts w:ascii="Times New Roman" w:hAnsi="Times New Roman" w:cs="Times New Roman"/>
        </w:rPr>
        <w:t>Exceptional communication skills.</w:t>
      </w:r>
    </w:p>
    <w:p w14:paraId="0225CF1C" w14:textId="77777777" w:rsidR="0071458E" w:rsidRPr="007B1822" w:rsidRDefault="0071458E" w:rsidP="0071458E">
      <w:pPr>
        <w:pStyle w:val="NoSpacing"/>
        <w:numPr>
          <w:ilvl w:val="0"/>
          <w:numId w:val="4"/>
        </w:numPr>
        <w:rPr>
          <w:rFonts w:ascii="Times New Roman" w:hAnsi="Times New Roman" w:cs="Times New Roman"/>
        </w:rPr>
      </w:pPr>
      <w:r w:rsidRPr="007B1822">
        <w:rPr>
          <w:rFonts w:ascii="Times New Roman" w:hAnsi="Times New Roman" w:cs="Times New Roman"/>
        </w:rPr>
        <w:t xml:space="preserve">Proactive approach to managing potential issues. </w:t>
      </w:r>
    </w:p>
    <w:p w14:paraId="7C9B6C0B" w14:textId="6A114864" w:rsidR="0071458E" w:rsidRPr="007B1822" w:rsidRDefault="0071458E" w:rsidP="0071458E">
      <w:pPr>
        <w:pStyle w:val="NoSpacing"/>
        <w:numPr>
          <w:ilvl w:val="0"/>
          <w:numId w:val="4"/>
        </w:numPr>
        <w:rPr>
          <w:rFonts w:ascii="Times New Roman" w:eastAsia="Times New Roman" w:hAnsi="Times New Roman" w:cs="Times New Roman"/>
        </w:rPr>
      </w:pPr>
      <w:r w:rsidRPr="007B1822">
        <w:rPr>
          <w:rFonts w:ascii="Times New Roman" w:eastAsia="Times New Roman" w:hAnsi="Times New Roman" w:cs="Times New Roman"/>
        </w:rPr>
        <w:t xml:space="preserve">Strong organizational skills. </w:t>
      </w:r>
    </w:p>
    <w:p w14:paraId="718CEE09" w14:textId="77777777" w:rsidR="0071458E" w:rsidRPr="007B1822" w:rsidRDefault="0071458E" w:rsidP="0071458E">
      <w:pPr>
        <w:pStyle w:val="NoSpacing"/>
        <w:numPr>
          <w:ilvl w:val="0"/>
          <w:numId w:val="4"/>
        </w:numPr>
        <w:rPr>
          <w:rFonts w:ascii="Times New Roman" w:eastAsia="Times New Roman" w:hAnsi="Times New Roman" w:cs="Times New Roman"/>
        </w:rPr>
      </w:pPr>
      <w:r w:rsidRPr="007B1822">
        <w:rPr>
          <w:rFonts w:ascii="Times New Roman" w:eastAsia="Times New Roman" w:hAnsi="Times New Roman" w:cs="Times New Roman"/>
        </w:rPr>
        <w:t>Prioritize multiple tasks from various project managers and clearly communicate your timeline for completion.</w:t>
      </w:r>
    </w:p>
    <w:p w14:paraId="325AFAEE" w14:textId="088631A0" w:rsidR="00CF2A2A" w:rsidRPr="0071458E" w:rsidRDefault="0071458E" w:rsidP="0071458E">
      <w:pPr>
        <w:pStyle w:val="NoSpacing"/>
        <w:numPr>
          <w:ilvl w:val="0"/>
          <w:numId w:val="4"/>
        </w:numPr>
        <w:rPr>
          <w:rFonts w:ascii="Times New Roman" w:hAnsi="Times New Roman" w:cs="Times New Roman"/>
        </w:rPr>
      </w:pPr>
      <w:r w:rsidRPr="007B1822">
        <w:rPr>
          <w:rFonts w:ascii="Times New Roman" w:hAnsi="Times New Roman" w:cs="Times New Roman"/>
        </w:rPr>
        <w:t>Proficient in MS Office.</w:t>
      </w:r>
    </w:p>
    <w:p w14:paraId="26B52D8F" w14:textId="726DE8AD" w:rsidR="00E04EC4" w:rsidRPr="007B1822" w:rsidRDefault="006C74F0" w:rsidP="003B0B25">
      <w:pPr>
        <w:pStyle w:val="Heading2"/>
        <w:rPr>
          <w:b w:val="0"/>
          <w:sz w:val="22"/>
          <w:szCs w:val="22"/>
        </w:rPr>
      </w:pPr>
      <w:r w:rsidRPr="007B1822">
        <w:rPr>
          <w:sz w:val="22"/>
          <w:szCs w:val="22"/>
        </w:rPr>
        <w:t>Supervisory Responsibilities:</w:t>
      </w:r>
      <w:r w:rsidR="002417ED" w:rsidRPr="007B1822">
        <w:rPr>
          <w:b w:val="0"/>
          <w:sz w:val="22"/>
          <w:szCs w:val="22"/>
        </w:rPr>
        <w:t xml:space="preserve"> </w:t>
      </w:r>
      <w:r w:rsidR="00CB543B" w:rsidRPr="007B1822">
        <w:rPr>
          <w:b w:val="0"/>
          <w:sz w:val="22"/>
          <w:szCs w:val="22"/>
        </w:rPr>
        <w:t xml:space="preserve">None </w:t>
      </w:r>
    </w:p>
    <w:p w14:paraId="2FE502B5" w14:textId="77777777" w:rsidR="007B1822" w:rsidRPr="007B1822" w:rsidRDefault="007B1822" w:rsidP="007B1822">
      <w:pPr>
        <w:rPr>
          <w:rFonts w:ascii="Times New Roman" w:hAnsi="Times New Roman" w:cs="Times New Roman"/>
          <w:b/>
        </w:rPr>
      </w:pPr>
      <w:r w:rsidRPr="007B1822">
        <w:rPr>
          <w:rFonts w:ascii="Times New Roman" w:hAnsi="Times New Roman" w:cs="Times New Roman"/>
          <w:b/>
        </w:rPr>
        <w:t xml:space="preserve">Work Environment: </w:t>
      </w:r>
      <w:r w:rsidRPr="007B1822">
        <w:rPr>
          <w:rFonts w:ascii="Times New Roman" w:hAnsi="Times New Roman" w:cs="Times New Roman"/>
        </w:rPr>
        <w:t xml:space="preserve">Position is in an office setting that involves everyday risks or discomforts requiring normal safety precautions. On occasion, the individual must be able to do moderately demanding physical activity such as handling and opening boxes weighing 35-40 pounds, standing and walking extensively throughout the day. Limited to moderate travel is required. </w:t>
      </w:r>
    </w:p>
    <w:p w14:paraId="47F7AF1F" w14:textId="77777777" w:rsidR="00E04EC4" w:rsidRPr="007B1822" w:rsidRDefault="00E04EC4">
      <w:pPr>
        <w:rPr>
          <w:rFonts w:ascii="Times New Roman" w:hAnsi="Times New Roman" w:cs="Times New Roman"/>
        </w:rPr>
      </w:pPr>
    </w:p>
    <w:sectPr w:rsidR="00E04EC4" w:rsidRPr="007B1822" w:rsidSect="0000191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0807" w14:textId="77777777" w:rsidR="00556E8E" w:rsidRDefault="00556E8E" w:rsidP="00556E8E">
      <w:pPr>
        <w:spacing w:after="0" w:line="240" w:lineRule="auto"/>
      </w:pPr>
      <w:r>
        <w:separator/>
      </w:r>
    </w:p>
  </w:endnote>
  <w:endnote w:type="continuationSeparator" w:id="0">
    <w:p w14:paraId="6F6BDBA9" w14:textId="77777777" w:rsidR="00556E8E" w:rsidRDefault="00556E8E" w:rsidP="0055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02DB" w14:textId="77777777" w:rsidR="00556E8E" w:rsidRDefault="00556E8E" w:rsidP="00556E8E">
      <w:pPr>
        <w:spacing w:after="0" w:line="240" w:lineRule="auto"/>
      </w:pPr>
      <w:r>
        <w:separator/>
      </w:r>
    </w:p>
  </w:footnote>
  <w:footnote w:type="continuationSeparator" w:id="0">
    <w:p w14:paraId="0D0E7ADB" w14:textId="77777777" w:rsidR="00556E8E" w:rsidRDefault="00556E8E" w:rsidP="00556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25A0" w14:textId="13A1D40D" w:rsidR="0000191E" w:rsidRDefault="0000191E">
    <w:pPr>
      <w:pStyle w:val="Header"/>
    </w:pPr>
    <w:r>
      <w:rPr>
        <w:rFonts w:ascii="Times New Roman" w:hAnsi="Times New Roman" w:cs="Times New Roman"/>
        <w:b/>
        <w:noProof/>
        <w:sz w:val="28"/>
        <w:szCs w:val="28"/>
      </w:rPr>
      <w:drawing>
        <wp:anchor distT="0" distB="0" distL="114300" distR="114300" simplePos="0" relativeHeight="251659264" behindDoc="0" locked="0" layoutInCell="1" allowOverlap="1" wp14:anchorId="4250BAD5" wp14:editId="6D7E0A24">
          <wp:simplePos x="0" y="0"/>
          <wp:positionH relativeFrom="margin">
            <wp:align>center</wp:align>
          </wp:positionH>
          <wp:positionV relativeFrom="paragraph">
            <wp:posOffset>-278268</wp:posOffset>
          </wp:positionV>
          <wp:extent cx="3323590" cy="72898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G_2020_logo_light_bg_sig.png"/>
                  <pic:cNvPicPr/>
                </pic:nvPicPr>
                <pic:blipFill>
                  <a:blip r:embed="rId1">
                    <a:extLst>
                      <a:ext uri="{28A0092B-C50C-407E-A947-70E740481C1C}">
                        <a14:useLocalDpi xmlns:a14="http://schemas.microsoft.com/office/drawing/2010/main" val="0"/>
                      </a:ext>
                    </a:extLst>
                  </a:blip>
                  <a:stretch>
                    <a:fillRect/>
                  </a:stretch>
                </pic:blipFill>
                <pic:spPr>
                  <a:xfrm>
                    <a:off x="0" y="0"/>
                    <a:ext cx="3323590" cy="7289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5CB"/>
    <w:multiLevelType w:val="multilevel"/>
    <w:tmpl w:val="624A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75D46"/>
    <w:multiLevelType w:val="hybridMultilevel"/>
    <w:tmpl w:val="9F9A7CE0"/>
    <w:lvl w:ilvl="0" w:tplc="AA5E5C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CA32E2"/>
    <w:multiLevelType w:val="multilevel"/>
    <w:tmpl w:val="7CD45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9513E"/>
    <w:multiLevelType w:val="hybridMultilevel"/>
    <w:tmpl w:val="0878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960C0"/>
    <w:multiLevelType w:val="multilevel"/>
    <w:tmpl w:val="E112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D7658"/>
    <w:multiLevelType w:val="hybridMultilevel"/>
    <w:tmpl w:val="C848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0242C"/>
    <w:multiLevelType w:val="hybridMultilevel"/>
    <w:tmpl w:val="87EA94B8"/>
    <w:lvl w:ilvl="0" w:tplc="7740375E">
      <w:numFmt w:val="bullet"/>
      <w:lvlText w:val="-"/>
      <w:lvlJc w:val="left"/>
      <w:pPr>
        <w:ind w:left="720" w:hanging="360"/>
      </w:pPr>
      <w:rPr>
        <w:rFonts w:ascii="Palatino Linotype" w:eastAsia="Times New Roman" w:hAnsi="Palatino Linotype"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575B3"/>
    <w:multiLevelType w:val="multilevel"/>
    <w:tmpl w:val="6E52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B6608D"/>
    <w:multiLevelType w:val="multilevel"/>
    <w:tmpl w:val="B006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A9662D"/>
    <w:multiLevelType w:val="multilevel"/>
    <w:tmpl w:val="2006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2159A5"/>
    <w:multiLevelType w:val="multilevel"/>
    <w:tmpl w:val="89DAD28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59FD08EA"/>
    <w:multiLevelType w:val="hybridMultilevel"/>
    <w:tmpl w:val="BB682CB2"/>
    <w:lvl w:ilvl="0" w:tplc="71BA6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A7B72C0"/>
    <w:multiLevelType w:val="hybridMultilevel"/>
    <w:tmpl w:val="E4B2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D3170"/>
    <w:multiLevelType w:val="multilevel"/>
    <w:tmpl w:val="7F788C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30B61CA"/>
    <w:multiLevelType w:val="multilevel"/>
    <w:tmpl w:val="ACB4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A35418"/>
    <w:multiLevelType w:val="hybridMultilevel"/>
    <w:tmpl w:val="B51EEE72"/>
    <w:lvl w:ilvl="0" w:tplc="7740375E">
      <w:numFmt w:val="bullet"/>
      <w:lvlText w:val="-"/>
      <w:lvlJc w:val="left"/>
      <w:pPr>
        <w:ind w:left="720" w:hanging="360"/>
      </w:pPr>
      <w:rPr>
        <w:rFonts w:ascii="Palatino Linotype" w:eastAsia="Times New Roman" w:hAnsi="Palatino Linotype"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9"/>
  </w:num>
  <w:num w:numId="5">
    <w:abstractNumId w:val="8"/>
  </w:num>
  <w:num w:numId="6">
    <w:abstractNumId w:val="0"/>
  </w:num>
  <w:num w:numId="7">
    <w:abstractNumId w:val="10"/>
  </w:num>
  <w:num w:numId="8">
    <w:abstractNumId w:val="10"/>
  </w:num>
  <w:num w:numId="9">
    <w:abstractNumId w:val="7"/>
  </w:num>
  <w:num w:numId="10">
    <w:abstractNumId w:val="12"/>
  </w:num>
  <w:num w:numId="11">
    <w:abstractNumId w:val="6"/>
  </w:num>
  <w:num w:numId="12">
    <w:abstractNumId w:val="13"/>
  </w:num>
  <w:num w:numId="13">
    <w:abstractNumId w:val="11"/>
  </w:num>
  <w:num w:numId="14">
    <w:abstractNumId w:val="1"/>
  </w:num>
  <w:num w:numId="15">
    <w:abstractNumId w:val="15"/>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2A"/>
    <w:rsid w:val="0000191E"/>
    <w:rsid w:val="0009740A"/>
    <w:rsid w:val="000A1A30"/>
    <w:rsid w:val="000C5975"/>
    <w:rsid w:val="002417ED"/>
    <w:rsid w:val="003B0B25"/>
    <w:rsid w:val="003C0A54"/>
    <w:rsid w:val="00430875"/>
    <w:rsid w:val="004C1478"/>
    <w:rsid w:val="00556E8E"/>
    <w:rsid w:val="00577389"/>
    <w:rsid w:val="005B4AA8"/>
    <w:rsid w:val="006009AC"/>
    <w:rsid w:val="006302CB"/>
    <w:rsid w:val="0065544C"/>
    <w:rsid w:val="00690896"/>
    <w:rsid w:val="006A387C"/>
    <w:rsid w:val="006B075A"/>
    <w:rsid w:val="006C74F0"/>
    <w:rsid w:val="0071458E"/>
    <w:rsid w:val="00791F23"/>
    <w:rsid w:val="007B1822"/>
    <w:rsid w:val="007B37E1"/>
    <w:rsid w:val="00903D4A"/>
    <w:rsid w:val="00A72AE4"/>
    <w:rsid w:val="00A82735"/>
    <w:rsid w:val="00AE414C"/>
    <w:rsid w:val="00B174E8"/>
    <w:rsid w:val="00BB5383"/>
    <w:rsid w:val="00C01D5E"/>
    <w:rsid w:val="00C15F2F"/>
    <w:rsid w:val="00C60AAB"/>
    <w:rsid w:val="00CB543B"/>
    <w:rsid w:val="00CF2A2A"/>
    <w:rsid w:val="00D144D1"/>
    <w:rsid w:val="00E04EC4"/>
    <w:rsid w:val="00E254FF"/>
    <w:rsid w:val="00E875CD"/>
    <w:rsid w:val="00ED1ECE"/>
    <w:rsid w:val="00F3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8E337F0"/>
  <w15:chartTrackingRefBased/>
  <w15:docId w15:val="{BA79B25A-C82F-45BF-8027-8C5B5756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A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F2A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2A2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F2A2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F2A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2A2A"/>
    <w:rPr>
      <w:b/>
      <w:bCs/>
    </w:rPr>
  </w:style>
  <w:style w:type="paragraph" w:styleId="ListParagraph">
    <w:name w:val="List Paragraph"/>
    <w:basedOn w:val="Normal"/>
    <w:uiPriority w:val="34"/>
    <w:qFormat/>
    <w:rsid w:val="00CF2A2A"/>
    <w:pPr>
      <w:ind w:left="720"/>
      <w:contextualSpacing/>
    </w:pPr>
  </w:style>
  <w:style w:type="paragraph" w:styleId="BodyTextIndent">
    <w:name w:val="Body Text Indent"/>
    <w:basedOn w:val="Normal"/>
    <w:link w:val="BodyTextIndentChar"/>
    <w:rsid w:val="00E04EC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04EC4"/>
    <w:rPr>
      <w:rFonts w:ascii="Times New Roman" w:eastAsia="Times New Roman" w:hAnsi="Times New Roman" w:cs="Times New Roman"/>
      <w:sz w:val="24"/>
      <w:szCs w:val="20"/>
    </w:rPr>
  </w:style>
  <w:style w:type="paragraph" w:styleId="BodyText2">
    <w:name w:val="Body Text 2"/>
    <w:basedOn w:val="Normal"/>
    <w:link w:val="BodyText2Char"/>
    <w:rsid w:val="00E04EC4"/>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04EC4"/>
    <w:rPr>
      <w:rFonts w:ascii="Times New Roman" w:eastAsia="Times New Roman" w:hAnsi="Times New Roman" w:cs="Times New Roman"/>
      <w:sz w:val="20"/>
      <w:szCs w:val="20"/>
    </w:rPr>
  </w:style>
  <w:style w:type="paragraph" w:customStyle="1" w:styleId="1AutoList1">
    <w:name w:val="1AutoList1"/>
    <w:basedOn w:val="Normal"/>
    <w:rsid w:val="00E04EC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paragraph" w:styleId="NoSpacing">
    <w:name w:val="No Spacing"/>
    <w:uiPriority w:val="1"/>
    <w:qFormat/>
    <w:rsid w:val="00430875"/>
    <w:pPr>
      <w:spacing w:after="0" w:line="240" w:lineRule="auto"/>
    </w:pPr>
  </w:style>
  <w:style w:type="paragraph" w:styleId="BalloonText">
    <w:name w:val="Balloon Text"/>
    <w:basedOn w:val="Normal"/>
    <w:link w:val="BalloonTextChar"/>
    <w:uiPriority w:val="99"/>
    <w:semiHidden/>
    <w:unhideWhenUsed/>
    <w:rsid w:val="004C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78"/>
    <w:rPr>
      <w:rFonts w:ascii="Segoe UI" w:hAnsi="Segoe UI" w:cs="Segoe UI"/>
      <w:sz w:val="18"/>
      <w:szCs w:val="18"/>
    </w:rPr>
  </w:style>
  <w:style w:type="paragraph" w:styleId="PlainText">
    <w:name w:val="Plain Text"/>
    <w:basedOn w:val="Normal"/>
    <w:link w:val="PlainTextChar"/>
    <w:uiPriority w:val="99"/>
    <w:unhideWhenUsed/>
    <w:rsid w:val="007B1822"/>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7B1822"/>
    <w:rPr>
      <w:rFonts w:ascii="Consolas" w:eastAsiaTheme="minorEastAsia" w:hAnsi="Consolas"/>
      <w:sz w:val="21"/>
      <w:szCs w:val="21"/>
    </w:rPr>
  </w:style>
  <w:style w:type="paragraph" w:styleId="Header">
    <w:name w:val="header"/>
    <w:basedOn w:val="Normal"/>
    <w:link w:val="HeaderChar"/>
    <w:uiPriority w:val="99"/>
    <w:unhideWhenUsed/>
    <w:rsid w:val="00556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E8E"/>
  </w:style>
  <w:style w:type="paragraph" w:styleId="Footer">
    <w:name w:val="footer"/>
    <w:basedOn w:val="Normal"/>
    <w:link w:val="FooterChar"/>
    <w:uiPriority w:val="99"/>
    <w:unhideWhenUsed/>
    <w:rsid w:val="00556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8597">
      <w:bodyDiv w:val="1"/>
      <w:marLeft w:val="0"/>
      <w:marRight w:val="0"/>
      <w:marTop w:val="0"/>
      <w:marBottom w:val="0"/>
      <w:divBdr>
        <w:top w:val="none" w:sz="0" w:space="0" w:color="auto"/>
        <w:left w:val="none" w:sz="0" w:space="0" w:color="auto"/>
        <w:bottom w:val="none" w:sz="0" w:space="0" w:color="auto"/>
        <w:right w:val="none" w:sz="0" w:space="0" w:color="auto"/>
      </w:divBdr>
    </w:div>
    <w:div w:id="891968671">
      <w:bodyDiv w:val="1"/>
      <w:marLeft w:val="0"/>
      <w:marRight w:val="0"/>
      <w:marTop w:val="0"/>
      <w:marBottom w:val="0"/>
      <w:divBdr>
        <w:top w:val="none" w:sz="0" w:space="0" w:color="auto"/>
        <w:left w:val="none" w:sz="0" w:space="0" w:color="auto"/>
        <w:bottom w:val="none" w:sz="0" w:space="0" w:color="auto"/>
        <w:right w:val="none" w:sz="0" w:space="0" w:color="auto"/>
      </w:divBdr>
      <w:divsChild>
        <w:div w:id="862523260">
          <w:marLeft w:val="0"/>
          <w:marRight w:val="0"/>
          <w:marTop w:val="0"/>
          <w:marBottom w:val="0"/>
          <w:divBdr>
            <w:top w:val="none" w:sz="0" w:space="0" w:color="auto"/>
            <w:left w:val="none" w:sz="0" w:space="0" w:color="auto"/>
            <w:bottom w:val="none" w:sz="0" w:space="0" w:color="auto"/>
            <w:right w:val="none" w:sz="0" w:space="0" w:color="auto"/>
          </w:divBdr>
          <w:divsChild>
            <w:div w:id="1679113321">
              <w:marLeft w:val="0"/>
              <w:marRight w:val="0"/>
              <w:marTop w:val="0"/>
              <w:marBottom w:val="0"/>
              <w:divBdr>
                <w:top w:val="none" w:sz="0" w:space="0" w:color="auto"/>
                <w:left w:val="none" w:sz="0" w:space="0" w:color="auto"/>
                <w:bottom w:val="none" w:sz="0" w:space="0" w:color="auto"/>
                <w:right w:val="none" w:sz="0" w:space="0" w:color="auto"/>
              </w:divBdr>
              <w:divsChild>
                <w:div w:id="1070427747">
                  <w:marLeft w:val="0"/>
                  <w:marRight w:val="0"/>
                  <w:marTop w:val="0"/>
                  <w:marBottom w:val="0"/>
                  <w:divBdr>
                    <w:top w:val="none" w:sz="0" w:space="0" w:color="auto"/>
                    <w:left w:val="none" w:sz="0" w:space="0" w:color="auto"/>
                    <w:bottom w:val="none" w:sz="0" w:space="0" w:color="auto"/>
                    <w:right w:val="none" w:sz="0" w:space="0" w:color="auto"/>
                  </w:divBdr>
                  <w:divsChild>
                    <w:div w:id="954367905">
                      <w:marLeft w:val="0"/>
                      <w:marRight w:val="0"/>
                      <w:marTop w:val="0"/>
                      <w:marBottom w:val="0"/>
                      <w:divBdr>
                        <w:top w:val="none" w:sz="0" w:space="0" w:color="auto"/>
                        <w:left w:val="none" w:sz="0" w:space="0" w:color="auto"/>
                        <w:bottom w:val="none" w:sz="0" w:space="0" w:color="auto"/>
                        <w:right w:val="none" w:sz="0" w:space="0" w:color="auto"/>
                      </w:divBdr>
                    </w:div>
                    <w:div w:id="15876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9650">
          <w:marLeft w:val="0"/>
          <w:marRight w:val="0"/>
          <w:marTop w:val="0"/>
          <w:marBottom w:val="0"/>
          <w:divBdr>
            <w:top w:val="none" w:sz="0" w:space="0" w:color="auto"/>
            <w:left w:val="none" w:sz="0" w:space="0" w:color="auto"/>
            <w:bottom w:val="none" w:sz="0" w:space="0" w:color="auto"/>
            <w:right w:val="none" w:sz="0" w:space="0" w:color="auto"/>
          </w:divBdr>
          <w:divsChild>
            <w:div w:id="2130590025">
              <w:marLeft w:val="0"/>
              <w:marRight w:val="0"/>
              <w:marTop w:val="0"/>
              <w:marBottom w:val="0"/>
              <w:divBdr>
                <w:top w:val="none" w:sz="0" w:space="0" w:color="auto"/>
                <w:left w:val="none" w:sz="0" w:space="0" w:color="auto"/>
                <w:bottom w:val="none" w:sz="0" w:space="0" w:color="auto"/>
                <w:right w:val="none" w:sz="0" w:space="0" w:color="auto"/>
              </w:divBdr>
              <w:divsChild>
                <w:div w:id="13329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0475">
          <w:marLeft w:val="0"/>
          <w:marRight w:val="0"/>
          <w:marTop w:val="0"/>
          <w:marBottom w:val="0"/>
          <w:divBdr>
            <w:top w:val="none" w:sz="0" w:space="0" w:color="auto"/>
            <w:left w:val="none" w:sz="0" w:space="0" w:color="auto"/>
            <w:bottom w:val="none" w:sz="0" w:space="0" w:color="auto"/>
            <w:right w:val="none" w:sz="0" w:space="0" w:color="auto"/>
          </w:divBdr>
          <w:divsChild>
            <w:div w:id="1544170812">
              <w:marLeft w:val="0"/>
              <w:marRight w:val="0"/>
              <w:marTop w:val="0"/>
              <w:marBottom w:val="0"/>
              <w:divBdr>
                <w:top w:val="none" w:sz="0" w:space="0" w:color="auto"/>
                <w:left w:val="none" w:sz="0" w:space="0" w:color="auto"/>
                <w:bottom w:val="none" w:sz="0" w:space="0" w:color="auto"/>
                <w:right w:val="none" w:sz="0" w:space="0" w:color="auto"/>
              </w:divBdr>
              <w:divsChild>
                <w:div w:id="1864705329">
                  <w:marLeft w:val="0"/>
                  <w:marRight w:val="0"/>
                  <w:marTop w:val="0"/>
                  <w:marBottom w:val="0"/>
                  <w:divBdr>
                    <w:top w:val="none" w:sz="0" w:space="0" w:color="auto"/>
                    <w:left w:val="none" w:sz="0" w:space="0" w:color="auto"/>
                    <w:bottom w:val="none" w:sz="0" w:space="0" w:color="auto"/>
                    <w:right w:val="none" w:sz="0" w:space="0" w:color="auto"/>
                  </w:divBdr>
                  <w:divsChild>
                    <w:div w:id="523904271">
                      <w:marLeft w:val="0"/>
                      <w:marRight w:val="0"/>
                      <w:marTop w:val="0"/>
                      <w:marBottom w:val="0"/>
                      <w:divBdr>
                        <w:top w:val="none" w:sz="0" w:space="0" w:color="auto"/>
                        <w:left w:val="none" w:sz="0" w:space="0" w:color="auto"/>
                        <w:bottom w:val="none" w:sz="0" w:space="0" w:color="auto"/>
                        <w:right w:val="none" w:sz="0" w:space="0" w:color="auto"/>
                      </w:divBdr>
                    </w:div>
                    <w:div w:id="827746077">
                      <w:marLeft w:val="0"/>
                      <w:marRight w:val="0"/>
                      <w:marTop w:val="0"/>
                      <w:marBottom w:val="0"/>
                      <w:divBdr>
                        <w:top w:val="none" w:sz="0" w:space="0" w:color="auto"/>
                        <w:left w:val="none" w:sz="0" w:space="0" w:color="auto"/>
                        <w:bottom w:val="none" w:sz="0" w:space="0" w:color="auto"/>
                        <w:right w:val="none" w:sz="0" w:space="0" w:color="auto"/>
                      </w:divBdr>
                    </w:div>
                    <w:div w:id="1797795240">
                      <w:marLeft w:val="0"/>
                      <w:marRight w:val="0"/>
                      <w:marTop w:val="0"/>
                      <w:marBottom w:val="0"/>
                      <w:divBdr>
                        <w:top w:val="none" w:sz="0" w:space="0" w:color="auto"/>
                        <w:left w:val="none" w:sz="0" w:space="0" w:color="auto"/>
                        <w:bottom w:val="none" w:sz="0" w:space="0" w:color="auto"/>
                        <w:right w:val="none" w:sz="0" w:space="0" w:color="auto"/>
                      </w:divBdr>
                    </w:div>
                    <w:div w:id="537015645">
                      <w:marLeft w:val="0"/>
                      <w:marRight w:val="0"/>
                      <w:marTop w:val="0"/>
                      <w:marBottom w:val="0"/>
                      <w:divBdr>
                        <w:top w:val="none" w:sz="0" w:space="0" w:color="auto"/>
                        <w:left w:val="none" w:sz="0" w:space="0" w:color="auto"/>
                        <w:bottom w:val="none" w:sz="0" w:space="0" w:color="auto"/>
                        <w:right w:val="none" w:sz="0" w:space="0" w:color="auto"/>
                      </w:divBdr>
                    </w:div>
                    <w:div w:id="1086073036">
                      <w:marLeft w:val="0"/>
                      <w:marRight w:val="0"/>
                      <w:marTop w:val="0"/>
                      <w:marBottom w:val="0"/>
                      <w:divBdr>
                        <w:top w:val="none" w:sz="0" w:space="0" w:color="auto"/>
                        <w:left w:val="none" w:sz="0" w:space="0" w:color="auto"/>
                        <w:bottom w:val="none" w:sz="0" w:space="0" w:color="auto"/>
                        <w:right w:val="none" w:sz="0" w:space="0" w:color="auto"/>
                      </w:divBdr>
                    </w:div>
                    <w:div w:id="1543667210">
                      <w:marLeft w:val="0"/>
                      <w:marRight w:val="0"/>
                      <w:marTop w:val="0"/>
                      <w:marBottom w:val="0"/>
                      <w:divBdr>
                        <w:top w:val="none" w:sz="0" w:space="0" w:color="auto"/>
                        <w:left w:val="none" w:sz="0" w:space="0" w:color="auto"/>
                        <w:bottom w:val="none" w:sz="0" w:space="0" w:color="auto"/>
                        <w:right w:val="none" w:sz="0" w:space="0" w:color="auto"/>
                      </w:divBdr>
                    </w:div>
                    <w:div w:id="3132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Loftus</dc:creator>
  <cp:keywords/>
  <dc:description/>
  <cp:lastModifiedBy>Elizabeth Pulliam</cp:lastModifiedBy>
  <cp:revision>6</cp:revision>
  <dcterms:created xsi:type="dcterms:W3CDTF">2021-03-11T21:04:00Z</dcterms:created>
  <dcterms:modified xsi:type="dcterms:W3CDTF">2022-04-28T14:42:00Z</dcterms:modified>
</cp:coreProperties>
</file>